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065"/>
        <w:gridCol w:w="2790"/>
        <w:gridCol w:w="3780"/>
        <w:gridCol w:w="2070"/>
        <w:gridCol w:w="1350"/>
      </w:tblGrid>
      <w:tr w:rsidR="000B0C82" w:rsidTr="00C45A59">
        <w:trPr>
          <w:trHeight w:val="677"/>
        </w:trPr>
        <w:tc>
          <w:tcPr>
            <w:tcW w:w="2065" w:type="dxa"/>
          </w:tcPr>
          <w:p w:rsidR="000B0C82" w:rsidRDefault="000B0C82" w:rsidP="000B0C82">
            <w:r>
              <w:t xml:space="preserve">Area of Concern </w:t>
            </w:r>
          </w:p>
        </w:tc>
        <w:tc>
          <w:tcPr>
            <w:tcW w:w="2790" w:type="dxa"/>
          </w:tcPr>
          <w:p w:rsidR="000B0C82" w:rsidRDefault="000B0C82">
            <w:r>
              <w:t>Needs Assessment</w:t>
            </w:r>
          </w:p>
        </w:tc>
        <w:tc>
          <w:tcPr>
            <w:tcW w:w="3780" w:type="dxa"/>
          </w:tcPr>
          <w:p w:rsidR="000B0C82" w:rsidRDefault="000B0C82">
            <w:r>
              <w:t>Action Plan</w:t>
            </w:r>
          </w:p>
        </w:tc>
        <w:tc>
          <w:tcPr>
            <w:tcW w:w="2070" w:type="dxa"/>
          </w:tcPr>
          <w:p w:rsidR="000B0C82" w:rsidRDefault="000B0C82">
            <w:r>
              <w:t>Evaluation</w:t>
            </w:r>
          </w:p>
        </w:tc>
        <w:tc>
          <w:tcPr>
            <w:tcW w:w="1350" w:type="dxa"/>
          </w:tcPr>
          <w:p w:rsidR="000B0C82" w:rsidRDefault="000B0C82">
            <w:r>
              <w:t>Competency</w:t>
            </w:r>
          </w:p>
        </w:tc>
      </w:tr>
      <w:tr w:rsidR="000B0C82" w:rsidTr="00C45A59">
        <w:trPr>
          <w:trHeight w:val="2267"/>
        </w:trPr>
        <w:tc>
          <w:tcPr>
            <w:tcW w:w="2065" w:type="dxa"/>
          </w:tcPr>
          <w:p w:rsidR="000B0C82" w:rsidRDefault="006F31ED" w:rsidP="000B0C82">
            <w:r>
              <w:t xml:space="preserve">Reading fluency and comprehension is below grade level for majority of the students. </w:t>
            </w:r>
            <w:r w:rsidR="000B0C82">
              <w:t>Students do not read for leisure</w:t>
            </w:r>
            <w:r>
              <w:t xml:space="preserve"> or fun</w:t>
            </w:r>
          </w:p>
        </w:tc>
        <w:tc>
          <w:tcPr>
            <w:tcW w:w="2790" w:type="dxa"/>
          </w:tcPr>
          <w:p w:rsidR="000B0C82" w:rsidRDefault="00DD75B3" w:rsidP="00DD75B3">
            <w:r>
              <w:t>1)</w:t>
            </w:r>
            <w:r w:rsidRPr="00C45A59">
              <w:rPr>
                <w:i/>
              </w:rPr>
              <w:t xml:space="preserve"> Istation </w:t>
            </w:r>
            <w:r>
              <w:t>Data results</w:t>
            </w:r>
          </w:p>
          <w:p w:rsidR="00DD75B3" w:rsidRDefault="00DD75B3" w:rsidP="00DD75B3">
            <w:r>
              <w:t>2) Teacher input from classroom work</w:t>
            </w:r>
          </w:p>
          <w:p w:rsidR="00DD75B3" w:rsidRDefault="00DD75B3" w:rsidP="00DD75B3">
            <w:r>
              <w:t>3) Snapshot data results</w:t>
            </w:r>
          </w:p>
          <w:p w:rsidR="00DD75B3" w:rsidRDefault="00DD75B3" w:rsidP="00DD75B3">
            <w:r>
              <w:t>4 Input from the school librarian about students not checking out books</w:t>
            </w:r>
          </w:p>
        </w:tc>
        <w:tc>
          <w:tcPr>
            <w:tcW w:w="3780" w:type="dxa"/>
          </w:tcPr>
          <w:p w:rsidR="000B0C82" w:rsidRDefault="006F31ED">
            <w:r>
              <w:t xml:space="preserve">Develop a love for reading through motivational pep talks related to the </w:t>
            </w:r>
            <w:r w:rsidRPr="00C45A59">
              <w:rPr>
                <w:i/>
              </w:rPr>
              <w:t>MyOn</w:t>
            </w:r>
            <w:r>
              <w:t xml:space="preserve"> program and the Accelerated Reader program.</w:t>
            </w:r>
          </w:p>
        </w:tc>
        <w:tc>
          <w:tcPr>
            <w:tcW w:w="2070" w:type="dxa"/>
          </w:tcPr>
          <w:p w:rsidR="000B0C82" w:rsidRDefault="006F31ED" w:rsidP="006F31ED">
            <w:r>
              <w:t>1) Electronic survey from Reading teachers</w:t>
            </w:r>
          </w:p>
          <w:p w:rsidR="006F31ED" w:rsidRDefault="006F31ED" w:rsidP="006F31ED">
            <w:r>
              <w:t xml:space="preserve">2) </w:t>
            </w:r>
            <w:r w:rsidR="00DD75B3">
              <w:t xml:space="preserve">Student time use reports from the Accelerated Reading program and the </w:t>
            </w:r>
            <w:r w:rsidR="00DD75B3" w:rsidRPr="00C45A59">
              <w:rPr>
                <w:i/>
              </w:rPr>
              <w:t>MyOn</w:t>
            </w:r>
            <w:r w:rsidR="00DD75B3">
              <w:t xml:space="preserve"> program</w:t>
            </w:r>
          </w:p>
        </w:tc>
        <w:tc>
          <w:tcPr>
            <w:tcW w:w="1350" w:type="dxa"/>
          </w:tcPr>
          <w:p w:rsidR="000B0C82" w:rsidRDefault="00757BED">
            <w:r>
              <w:t>002, 004</w:t>
            </w:r>
          </w:p>
        </w:tc>
      </w:tr>
      <w:tr w:rsidR="000B0C82" w:rsidTr="00C45A59">
        <w:trPr>
          <w:trHeight w:val="1032"/>
        </w:trPr>
        <w:tc>
          <w:tcPr>
            <w:tcW w:w="2065" w:type="dxa"/>
          </w:tcPr>
          <w:p w:rsidR="000B0C82" w:rsidRDefault="000B0C82" w:rsidP="000B0C82">
            <w:r>
              <w:t>Students have low academic self-esteem</w:t>
            </w:r>
          </w:p>
        </w:tc>
        <w:tc>
          <w:tcPr>
            <w:tcW w:w="2790" w:type="dxa"/>
          </w:tcPr>
          <w:p w:rsidR="000B0C82" w:rsidRDefault="00DD75B3">
            <w:r>
              <w:t>Gathering input from the school counselor, school psychologist and input from teachers at PLC meetings</w:t>
            </w:r>
          </w:p>
        </w:tc>
        <w:tc>
          <w:tcPr>
            <w:tcW w:w="3780" w:type="dxa"/>
          </w:tcPr>
          <w:p w:rsidR="000B0C82" w:rsidRDefault="00DD75B3">
            <w:r>
              <w:t xml:space="preserve">Develop attainable goals in reading and allow students to read books at or below their instructional level to meet their AR goal. </w:t>
            </w:r>
          </w:p>
        </w:tc>
        <w:tc>
          <w:tcPr>
            <w:tcW w:w="2070" w:type="dxa"/>
          </w:tcPr>
          <w:p w:rsidR="000B0C82" w:rsidRDefault="00DD75B3" w:rsidP="00DD75B3">
            <w:r>
              <w:t xml:space="preserve"> Bi-weekly report analysis of students who have reached their goals set in the Accelerated Reading program</w:t>
            </w:r>
          </w:p>
        </w:tc>
        <w:tc>
          <w:tcPr>
            <w:tcW w:w="1350" w:type="dxa"/>
          </w:tcPr>
          <w:p w:rsidR="000B0C82" w:rsidRDefault="00757BED">
            <w:r>
              <w:t>001</w:t>
            </w:r>
          </w:p>
        </w:tc>
      </w:tr>
      <w:tr w:rsidR="000B0C82" w:rsidTr="00C45A59">
        <w:trPr>
          <w:trHeight w:val="1356"/>
        </w:trPr>
        <w:tc>
          <w:tcPr>
            <w:tcW w:w="2065" w:type="dxa"/>
          </w:tcPr>
          <w:p w:rsidR="000B0C82" w:rsidRDefault="00953908" w:rsidP="000B0C82">
            <w:r>
              <w:t>Reading performance scores are profoundly low</w:t>
            </w:r>
          </w:p>
        </w:tc>
        <w:tc>
          <w:tcPr>
            <w:tcW w:w="2790" w:type="dxa"/>
          </w:tcPr>
          <w:p w:rsidR="000B0C82" w:rsidRDefault="003B1B79" w:rsidP="003B1B79">
            <w:pPr>
              <w:pStyle w:val="ListParagraph"/>
              <w:numPr>
                <w:ilvl w:val="0"/>
                <w:numId w:val="4"/>
              </w:numPr>
            </w:pPr>
            <w:r>
              <w:t>STAAR reading results</w:t>
            </w:r>
          </w:p>
          <w:p w:rsidR="003B1B79" w:rsidRDefault="003B1B79" w:rsidP="003B1B79">
            <w:pPr>
              <w:pStyle w:val="ListParagraph"/>
              <w:numPr>
                <w:ilvl w:val="0"/>
                <w:numId w:val="4"/>
              </w:numPr>
            </w:pPr>
            <w:r>
              <w:t>IOWA/Logramos total reading results</w:t>
            </w:r>
          </w:p>
          <w:p w:rsidR="003B1B79" w:rsidRDefault="003B1B79" w:rsidP="003B1B79">
            <w:pPr>
              <w:pStyle w:val="ListParagraph"/>
              <w:numPr>
                <w:ilvl w:val="0"/>
                <w:numId w:val="4"/>
              </w:numPr>
            </w:pPr>
            <w:r>
              <w:t>Snapshot data</w:t>
            </w:r>
          </w:p>
          <w:p w:rsidR="003B1B79" w:rsidRDefault="003B1B79" w:rsidP="003B1B79">
            <w:pPr>
              <w:pStyle w:val="ListParagraph"/>
              <w:numPr>
                <w:ilvl w:val="0"/>
                <w:numId w:val="4"/>
              </w:numPr>
            </w:pPr>
            <w:r>
              <w:t>Report card data</w:t>
            </w:r>
          </w:p>
          <w:p w:rsidR="003B1B79" w:rsidRDefault="003B1B79" w:rsidP="003B1B79">
            <w:pPr>
              <w:pStyle w:val="ListParagraph"/>
              <w:numPr>
                <w:ilvl w:val="0"/>
                <w:numId w:val="4"/>
              </w:numPr>
            </w:pPr>
            <w:r w:rsidRPr="00C45A59">
              <w:rPr>
                <w:i/>
              </w:rPr>
              <w:t>Istation</w:t>
            </w:r>
            <w:r>
              <w:t xml:space="preserve"> data</w:t>
            </w:r>
          </w:p>
          <w:p w:rsidR="003B1B79" w:rsidRDefault="003B1B79" w:rsidP="003B1B79">
            <w:pPr>
              <w:pStyle w:val="ListParagraph"/>
              <w:numPr>
                <w:ilvl w:val="0"/>
                <w:numId w:val="4"/>
              </w:numPr>
            </w:pPr>
            <w:r>
              <w:t>TELPAS data</w:t>
            </w:r>
          </w:p>
        </w:tc>
        <w:tc>
          <w:tcPr>
            <w:tcW w:w="3780" w:type="dxa"/>
          </w:tcPr>
          <w:p w:rsidR="000B0C82" w:rsidRDefault="003B1B79" w:rsidP="003B1B79">
            <w:r>
              <w:t xml:space="preserve">1) Encourage students to read for leisure to improve reading fluency, and engagement levels using the AR program. </w:t>
            </w:r>
          </w:p>
          <w:p w:rsidR="003B1B79" w:rsidRDefault="003B1B79" w:rsidP="003B1B79">
            <w:r>
              <w:t>2) Produce a bulletin board data tracking system which places classrooms in friendly competition with each other. Ice Cream and Popcorn parties for the winning classrooms monthly</w:t>
            </w:r>
          </w:p>
          <w:p w:rsidR="003B1B79" w:rsidRDefault="003B1B79" w:rsidP="003B1B79">
            <w:r>
              <w:t>3) Reward students with AR point and allow them to exchange them for prizes in the library</w:t>
            </w:r>
          </w:p>
          <w:p w:rsidR="003B1B79" w:rsidRDefault="003B1B79" w:rsidP="003B1B79">
            <w:r>
              <w:lastRenderedPageBreak/>
              <w:t>4) Monitor Accelerated Reading usage and discuss with teachers who are not encouraging the program</w:t>
            </w:r>
          </w:p>
          <w:p w:rsidR="003B1B79" w:rsidRDefault="003B1B79" w:rsidP="003B1B79">
            <w:r>
              <w:t>5) Take pictures of the student with the most points, most words, or highest accuracy for each classroom. Print and hang on the Accelerated Wall of Fame near the main office for all students to see</w:t>
            </w:r>
            <w:r w:rsidR="00C45A59">
              <w:t xml:space="preserve">. </w:t>
            </w:r>
          </w:p>
          <w:p w:rsidR="00C45A59" w:rsidRDefault="00C45A59" w:rsidP="003B1B79">
            <w:r>
              <w:t xml:space="preserve">6) Post pictures of monthly winners to the school website and Facebook. </w:t>
            </w:r>
          </w:p>
        </w:tc>
        <w:tc>
          <w:tcPr>
            <w:tcW w:w="2070" w:type="dxa"/>
          </w:tcPr>
          <w:p w:rsidR="000B0C82" w:rsidRDefault="00C45A59">
            <w:r>
              <w:lastRenderedPageBreak/>
              <w:t xml:space="preserve">1) </w:t>
            </w:r>
            <w:r w:rsidRPr="00C45A59">
              <w:rPr>
                <w:i/>
              </w:rPr>
              <w:t xml:space="preserve">Istation </w:t>
            </w:r>
            <w:r>
              <w:t>monthly assessment data will reflect gains in Reading</w:t>
            </w:r>
          </w:p>
          <w:p w:rsidR="00C45A59" w:rsidRDefault="00C45A59">
            <w:r>
              <w:t>2) Snapshot data</w:t>
            </w:r>
          </w:p>
          <w:p w:rsidR="00C45A59" w:rsidRDefault="00C45A59">
            <w:r>
              <w:t>3) TELPAS data</w:t>
            </w:r>
          </w:p>
        </w:tc>
        <w:tc>
          <w:tcPr>
            <w:tcW w:w="1350" w:type="dxa"/>
          </w:tcPr>
          <w:p w:rsidR="000B0C82" w:rsidRDefault="00757BED">
            <w:r>
              <w:t>004, 002</w:t>
            </w:r>
          </w:p>
        </w:tc>
      </w:tr>
      <w:tr w:rsidR="00953908" w:rsidTr="00C45A59">
        <w:trPr>
          <w:trHeight w:val="1743"/>
        </w:trPr>
        <w:tc>
          <w:tcPr>
            <w:tcW w:w="2065" w:type="dxa"/>
          </w:tcPr>
          <w:p w:rsidR="00953908" w:rsidRDefault="00953908" w:rsidP="000B0C82">
            <w:r>
              <w:lastRenderedPageBreak/>
              <w:t>Teachers are unmotivated to start new programs or initiatives</w:t>
            </w:r>
          </w:p>
        </w:tc>
        <w:tc>
          <w:tcPr>
            <w:tcW w:w="2790" w:type="dxa"/>
          </w:tcPr>
          <w:p w:rsidR="00953908" w:rsidRDefault="00C45A59">
            <w:r>
              <w:t>1) Qualitative data from the previous administrative team and teacher leaders.</w:t>
            </w:r>
          </w:p>
          <w:p w:rsidR="00C45A59" w:rsidRDefault="00C45A59">
            <w:r>
              <w:t>2) AR usage reports</w:t>
            </w:r>
          </w:p>
          <w:p w:rsidR="00C45A59" w:rsidRDefault="00C45A59">
            <w:r>
              <w:t>3) Observation of teachers concerned with time constraints</w:t>
            </w:r>
          </w:p>
        </w:tc>
        <w:tc>
          <w:tcPr>
            <w:tcW w:w="3780" w:type="dxa"/>
          </w:tcPr>
          <w:p w:rsidR="00953908" w:rsidRDefault="00C45A59">
            <w:r>
              <w:t xml:space="preserve">1) Install a shortcut for Accelerated Reading and </w:t>
            </w:r>
            <w:proofErr w:type="spellStart"/>
            <w:r w:rsidRPr="00C45A59">
              <w:rPr>
                <w:i/>
              </w:rPr>
              <w:t>Myon</w:t>
            </w:r>
            <w:proofErr w:type="spellEnd"/>
            <w:r>
              <w:t xml:space="preserve"> onto every desktop for all teachers</w:t>
            </w:r>
          </w:p>
          <w:p w:rsidR="00C45A59" w:rsidRDefault="00C45A59">
            <w:r>
              <w:t xml:space="preserve">2) Train teachers on the Accelerated Reading program </w:t>
            </w:r>
          </w:p>
          <w:p w:rsidR="00C45A59" w:rsidRDefault="00C45A59">
            <w:r>
              <w:t>3) Read books to children in the lower grades to familiarize them with how to use the Accelerated Reading program</w:t>
            </w:r>
          </w:p>
          <w:p w:rsidR="00C45A59" w:rsidRDefault="00C45A59">
            <w:r>
              <w:t>4) Send weekly emails praising teachers who are implementing the program with fidelity</w:t>
            </w:r>
          </w:p>
        </w:tc>
        <w:tc>
          <w:tcPr>
            <w:tcW w:w="2070" w:type="dxa"/>
          </w:tcPr>
          <w:p w:rsidR="00953908" w:rsidRDefault="00C45A59">
            <w:r>
              <w:t>1) Accelerated Reader usage data reports</w:t>
            </w:r>
          </w:p>
          <w:p w:rsidR="00C45A59" w:rsidRDefault="00C45A59">
            <w:r>
              <w:t xml:space="preserve">2) </w:t>
            </w:r>
            <w:r w:rsidR="00B66152">
              <w:t>Electronic survey</w:t>
            </w:r>
          </w:p>
          <w:p w:rsidR="00DC3E3F" w:rsidRDefault="00DC3E3F">
            <w:r>
              <w:t>3) Qualitative data from the administrative team</w:t>
            </w:r>
          </w:p>
        </w:tc>
        <w:tc>
          <w:tcPr>
            <w:tcW w:w="1350" w:type="dxa"/>
          </w:tcPr>
          <w:p w:rsidR="00953908" w:rsidRDefault="00757BED">
            <w:r>
              <w:t>001, 004</w:t>
            </w:r>
          </w:p>
        </w:tc>
      </w:tr>
      <w:tr w:rsidR="00953908" w:rsidTr="00C45A59">
        <w:trPr>
          <w:trHeight w:val="1001"/>
        </w:trPr>
        <w:tc>
          <w:tcPr>
            <w:tcW w:w="2065" w:type="dxa"/>
          </w:tcPr>
          <w:p w:rsidR="00953908" w:rsidRDefault="00DC3E3F" w:rsidP="000B0C82">
            <w:r>
              <w:t>Incorporation of technology into the lessons is not taking place</w:t>
            </w:r>
          </w:p>
        </w:tc>
        <w:tc>
          <w:tcPr>
            <w:tcW w:w="2790" w:type="dxa"/>
          </w:tcPr>
          <w:p w:rsidR="00953908" w:rsidRDefault="00DC3E3F">
            <w:r>
              <w:t>Qualitative data gathered from observations and members of administration</w:t>
            </w:r>
          </w:p>
        </w:tc>
        <w:tc>
          <w:tcPr>
            <w:tcW w:w="3780" w:type="dxa"/>
          </w:tcPr>
          <w:p w:rsidR="00953908" w:rsidRDefault="00DC3E3F">
            <w:r>
              <w:t>1) Train teachers on how to add bookmarks to computers so students can access websites with a few clicks</w:t>
            </w:r>
          </w:p>
          <w:p w:rsidR="00DC3E3F" w:rsidRDefault="00DC3E3F">
            <w:r>
              <w:t>2) Offer formal training on how to integrate the use of the SMART board technology with MyOn and AR to save time and work more efficiently</w:t>
            </w:r>
          </w:p>
        </w:tc>
        <w:tc>
          <w:tcPr>
            <w:tcW w:w="2070" w:type="dxa"/>
          </w:tcPr>
          <w:p w:rsidR="00DC3E3F" w:rsidRDefault="00DC3E3F">
            <w:r>
              <w:t>Qualitative data from observations and members of administration</w:t>
            </w:r>
          </w:p>
        </w:tc>
        <w:tc>
          <w:tcPr>
            <w:tcW w:w="1350" w:type="dxa"/>
          </w:tcPr>
          <w:p w:rsidR="00953908" w:rsidRDefault="00757BED">
            <w:r>
              <w:t>001, 005</w:t>
            </w:r>
            <w:bookmarkStart w:id="0" w:name="_GoBack"/>
            <w:bookmarkEnd w:id="0"/>
          </w:p>
        </w:tc>
      </w:tr>
    </w:tbl>
    <w:p w:rsidR="007B4CA8" w:rsidRDefault="007B4CA8"/>
    <w:sectPr w:rsidR="007B4CA8" w:rsidSect="006F31ED">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80C" w:rsidRDefault="0006380C" w:rsidP="0016487B">
      <w:pPr>
        <w:spacing w:after="0" w:line="240" w:lineRule="auto"/>
      </w:pPr>
      <w:r>
        <w:separator/>
      </w:r>
    </w:p>
  </w:endnote>
  <w:endnote w:type="continuationSeparator" w:id="0">
    <w:p w:rsidR="0006380C" w:rsidRDefault="0006380C" w:rsidP="0016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80C" w:rsidRDefault="0006380C" w:rsidP="0016487B">
      <w:pPr>
        <w:spacing w:after="0" w:line="240" w:lineRule="auto"/>
      </w:pPr>
      <w:r>
        <w:separator/>
      </w:r>
    </w:p>
  </w:footnote>
  <w:footnote w:type="continuationSeparator" w:id="0">
    <w:p w:rsidR="0006380C" w:rsidRDefault="0006380C" w:rsidP="00164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87B" w:rsidRDefault="0016487B">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16487B" w:rsidRDefault="0016487B">
                              <w:pPr>
                                <w:pStyle w:val="Header"/>
                                <w:tabs>
                                  <w:tab w:val="clear" w:pos="4680"/>
                                  <w:tab w:val="clear" w:pos="9360"/>
                                </w:tabs>
                                <w:jc w:val="center"/>
                                <w:rPr>
                                  <w:caps/>
                                  <w:color w:val="FFFFFF" w:themeColor="background1"/>
                                </w:rPr>
                              </w:pPr>
                              <w:r>
                                <w:rPr>
                                  <w:caps/>
                                  <w:color w:val="FFFFFF" w:themeColor="background1"/>
                                </w:rPr>
                                <w:t>Overview of projects/tasks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16487B" w:rsidRDefault="0016487B">
                        <w:pPr>
                          <w:pStyle w:val="Header"/>
                          <w:tabs>
                            <w:tab w:val="clear" w:pos="4680"/>
                            <w:tab w:val="clear" w:pos="9360"/>
                          </w:tabs>
                          <w:jc w:val="center"/>
                          <w:rPr>
                            <w:caps/>
                            <w:color w:val="FFFFFF" w:themeColor="background1"/>
                          </w:rPr>
                        </w:pPr>
                        <w:r>
                          <w:rPr>
                            <w:caps/>
                            <w:color w:val="FFFFFF" w:themeColor="background1"/>
                          </w:rPr>
                          <w:t>Overview of projects/tasks</w:t>
                        </w:r>
                      </w:p>
                    </w:sdtContent>
                  </w:sdt>
                </w:txbxContent>
              </v:textbox>
              <w10:wrap type="square" anchorx="margin" anchory="page"/>
            </v:rect>
          </w:pict>
        </mc:Fallback>
      </mc:AlternateContent>
    </w:r>
    <w:r>
      <w:t>Paul Lister III</w:t>
    </w:r>
  </w:p>
  <w:p w:rsidR="0016487B" w:rsidRDefault="0016487B">
    <w:pPr>
      <w:pStyle w:val="Header"/>
    </w:pPr>
    <w:r>
      <w:t>EDUC 6331 Administrative Internship II</w:t>
    </w:r>
  </w:p>
  <w:p w:rsidR="0016487B" w:rsidRDefault="0016487B">
    <w:pPr>
      <w:pStyle w:val="Header"/>
    </w:pPr>
    <w:r>
      <w:t>University of St. Thomas</w:t>
    </w:r>
  </w:p>
  <w:p w:rsidR="0016487B" w:rsidRDefault="0016487B">
    <w:pPr>
      <w:pStyle w:val="Header"/>
    </w:pPr>
    <w:r>
      <w:t xml:space="preserve">Dr. Virginia </w:t>
    </w:r>
    <w:proofErr w:type="spellStart"/>
    <w:r>
      <w:t>Leiker</w:t>
    </w:r>
    <w:proofErr w:type="spellEnd"/>
  </w:p>
  <w:p w:rsidR="0016487B" w:rsidRDefault="0016487B">
    <w:pPr>
      <w:pStyle w:val="Header"/>
    </w:pPr>
    <w:r>
      <w:t>Fall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F1778"/>
    <w:multiLevelType w:val="hybridMultilevel"/>
    <w:tmpl w:val="493CF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864409"/>
    <w:multiLevelType w:val="hybridMultilevel"/>
    <w:tmpl w:val="9F341D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CC6A3E"/>
    <w:multiLevelType w:val="hybridMultilevel"/>
    <w:tmpl w:val="56B83D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C53936"/>
    <w:multiLevelType w:val="hybridMultilevel"/>
    <w:tmpl w:val="10A87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EE7516"/>
    <w:multiLevelType w:val="hybridMultilevel"/>
    <w:tmpl w:val="8F8EDB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82"/>
    <w:rsid w:val="0006380C"/>
    <w:rsid w:val="000B0C82"/>
    <w:rsid w:val="0016487B"/>
    <w:rsid w:val="003B1B79"/>
    <w:rsid w:val="006F31ED"/>
    <w:rsid w:val="00757BED"/>
    <w:rsid w:val="007B4CA8"/>
    <w:rsid w:val="00953908"/>
    <w:rsid w:val="00B66152"/>
    <w:rsid w:val="00C45A59"/>
    <w:rsid w:val="00DC3E3F"/>
    <w:rsid w:val="00DD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16C5C8-13B9-40E3-AE7E-1749BE85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0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4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87B"/>
  </w:style>
  <w:style w:type="paragraph" w:styleId="Footer">
    <w:name w:val="footer"/>
    <w:basedOn w:val="Normal"/>
    <w:link w:val="FooterChar"/>
    <w:uiPriority w:val="99"/>
    <w:unhideWhenUsed/>
    <w:rsid w:val="00164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87B"/>
  </w:style>
  <w:style w:type="paragraph" w:styleId="ListParagraph">
    <w:name w:val="List Paragraph"/>
    <w:basedOn w:val="Normal"/>
    <w:uiPriority w:val="34"/>
    <w:qFormat/>
    <w:rsid w:val="006F3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projects/tasks</dc:title>
  <dc:subject/>
  <dc:creator>Lister III, Paul G</dc:creator>
  <cp:keywords/>
  <dc:description/>
  <cp:lastModifiedBy>Lister III, Paul G</cp:lastModifiedBy>
  <cp:revision>6</cp:revision>
  <dcterms:created xsi:type="dcterms:W3CDTF">2015-12-03T00:56:00Z</dcterms:created>
  <dcterms:modified xsi:type="dcterms:W3CDTF">2015-12-05T00:54:00Z</dcterms:modified>
</cp:coreProperties>
</file>